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BC1B9" w14:textId="77777777" w:rsidR="00C9636F" w:rsidRPr="00632EF9" w:rsidRDefault="00C9636F" w:rsidP="00C9636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proofErr w:type="spellStart"/>
      <w:r w:rsidRPr="00632EF9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Informare</w:t>
      </w:r>
      <w:proofErr w:type="spellEnd"/>
    </w:p>
    <w:p w14:paraId="159390BB" w14:textId="77777777" w:rsidR="00C9636F" w:rsidRPr="00632EF9" w:rsidRDefault="00C9636F" w:rsidP="00C9636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proofErr w:type="spellStart"/>
      <w:r w:rsidRPr="00632EF9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privind</w:t>
      </w:r>
      <w:proofErr w:type="spellEnd"/>
      <w:r w:rsidRPr="00632EF9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</w:t>
      </w:r>
      <w:proofErr w:type="spellStart"/>
      <w:r w:rsidRPr="00632EF9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anularea</w:t>
      </w:r>
      <w:proofErr w:type="spellEnd"/>
      <w:r w:rsidRPr="00632EF9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</w:t>
      </w:r>
      <w:proofErr w:type="spellStart"/>
      <w:r w:rsidRPr="00632EF9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majorarilor</w:t>
      </w:r>
      <w:proofErr w:type="spellEnd"/>
      <w:r w:rsidRPr="00632EF9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de </w:t>
      </w:r>
    </w:p>
    <w:p w14:paraId="59240417" w14:textId="77777777" w:rsidR="00CA7184" w:rsidRPr="00632EF9" w:rsidRDefault="00C9636F" w:rsidP="00C9636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proofErr w:type="spellStart"/>
      <w:r w:rsidRPr="00632EF9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intarziere</w:t>
      </w:r>
      <w:proofErr w:type="spellEnd"/>
      <w:r w:rsidRPr="00632EF9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</w:t>
      </w:r>
      <w:proofErr w:type="spellStart"/>
      <w:r w:rsidRPr="00632EF9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aferente</w:t>
      </w:r>
      <w:proofErr w:type="spellEnd"/>
      <w:r w:rsidRPr="00632EF9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</w:t>
      </w:r>
      <w:proofErr w:type="spellStart"/>
      <w:r w:rsidRPr="00632EF9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debitelor</w:t>
      </w:r>
      <w:proofErr w:type="spellEnd"/>
      <w:r w:rsidRPr="00632EF9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restante la 31.08.2024</w:t>
      </w:r>
    </w:p>
    <w:p w14:paraId="55BDBBFF" w14:textId="77777777" w:rsidR="00C9636F" w:rsidRPr="00C9636F" w:rsidRDefault="00C9636F" w:rsidP="00C9636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AE21713" w14:textId="77777777" w:rsidR="00C9636F" w:rsidRDefault="00C9636F" w:rsidP="00C96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9636F">
        <w:rPr>
          <w:rFonts w:ascii="Times New Roman" w:hAnsi="Times New Roman" w:cs="Times New Roman"/>
          <w:sz w:val="24"/>
          <w:szCs w:val="24"/>
          <w:lang w:val="en-GB"/>
        </w:rPr>
        <w:t>Consiliul</w:t>
      </w:r>
      <w:proofErr w:type="spellEnd"/>
      <w:r w:rsidRPr="00C9636F">
        <w:rPr>
          <w:rFonts w:ascii="Times New Roman" w:hAnsi="Times New Roman" w:cs="Times New Roman"/>
          <w:sz w:val="24"/>
          <w:szCs w:val="24"/>
          <w:lang w:val="en-GB"/>
        </w:rPr>
        <w:t xml:space="preserve"> Local al </w:t>
      </w:r>
      <w:proofErr w:type="spellStart"/>
      <w:r w:rsidRPr="00C9636F">
        <w:rPr>
          <w:rFonts w:ascii="Times New Roman" w:hAnsi="Times New Roman" w:cs="Times New Roman"/>
          <w:sz w:val="24"/>
          <w:szCs w:val="24"/>
          <w:lang w:val="en-GB"/>
        </w:rPr>
        <w:t>orasului</w:t>
      </w:r>
      <w:proofErr w:type="spellEnd"/>
      <w:r w:rsidRPr="00C963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9636F">
        <w:rPr>
          <w:rFonts w:ascii="Times New Roman" w:hAnsi="Times New Roman" w:cs="Times New Roman"/>
          <w:sz w:val="24"/>
          <w:szCs w:val="24"/>
          <w:lang w:val="en-GB"/>
        </w:rPr>
        <w:t>Tautii</w:t>
      </w:r>
      <w:proofErr w:type="spellEnd"/>
      <w:r w:rsidRPr="00C963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9636F">
        <w:rPr>
          <w:rFonts w:ascii="Times New Roman" w:hAnsi="Times New Roman" w:cs="Times New Roman"/>
          <w:sz w:val="24"/>
          <w:szCs w:val="24"/>
          <w:lang w:val="en-GB"/>
        </w:rPr>
        <w:t>Magheraus</w:t>
      </w:r>
      <w:proofErr w:type="spellEnd"/>
      <w:r w:rsidRPr="00C9636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 30.09.2024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procedura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anulare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majorarilor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intarziere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aferente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debitelor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principale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scadente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la data de 31.08.2024, conform OUG 107/2024.</w:t>
      </w:r>
    </w:p>
    <w:p w14:paraId="7E9C3440" w14:textId="39D25757" w:rsidR="00DE6FFA" w:rsidRDefault="00C9636F" w:rsidP="00C96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Depunerea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solicitarilor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E6FFA">
        <w:rPr>
          <w:rFonts w:ascii="Times New Roman" w:hAnsi="Times New Roman" w:cs="Times New Roman"/>
          <w:sz w:val="24"/>
          <w:szCs w:val="24"/>
          <w:lang w:val="en-GB"/>
        </w:rPr>
        <w:t xml:space="preserve">de </w:t>
      </w:r>
      <w:proofErr w:type="spellStart"/>
      <w:r w:rsidR="00DE6FFA">
        <w:rPr>
          <w:rFonts w:ascii="Times New Roman" w:hAnsi="Times New Roman" w:cs="Times New Roman"/>
          <w:sz w:val="24"/>
          <w:szCs w:val="24"/>
          <w:lang w:val="en-GB"/>
        </w:rPr>
        <w:t>catre</w:t>
      </w:r>
      <w:proofErr w:type="spellEnd"/>
      <w:r w:rsidR="00DE6F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E6FFA" w:rsidRPr="00DE6FFA">
        <w:rPr>
          <w:rFonts w:ascii="Times New Roman" w:hAnsi="Times New Roman" w:cs="Times New Roman"/>
          <w:noProof/>
          <w:sz w:val="24"/>
          <w:szCs w:val="24"/>
        </w:rPr>
        <w:t xml:space="preserve">debitorii persoane fizice sau juridice,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anularea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majorarilor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intarziere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efectuarea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platilor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aferente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debitelor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principale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</w:t>
      </w:r>
      <w:r w:rsidR="00DE6FFA"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DE6FFA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E6FFA">
        <w:rPr>
          <w:rFonts w:ascii="Times New Roman" w:hAnsi="Times New Roman" w:cs="Times New Roman"/>
          <w:sz w:val="24"/>
          <w:szCs w:val="24"/>
          <w:lang w:val="en-GB"/>
        </w:rPr>
        <w:t>efectua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pana</w:t>
      </w:r>
      <w:proofErr w:type="spellEnd"/>
      <w:r w:rsidR="00DE6F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la data de 25.11.2024. </w:t>
      </w:r>
    </w:p>
    <w:p w14:paraId="5FB4D671" w14:textId="3CA7F59C" w:rsidR="00C9636F" w:rsidRPr="007F6CAF" w:rsidRDefault="00DE6FFA" w:rsidP="007F6CA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Pot fi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anulate</w:t>
      </w:r>
      <w:proofErr w:type="spellEnd"/>
      <w:r w:rsidR="007F6C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6CAF">
        <w:rPr>
          <w:rFonts w:ascii="Times New Roman" w:hAnsi="Times New Roman"/>
          <w:noProof/>
          <w:sz w:val="24"/>
          <w:szCs w:val="24"/>
        </w:rPr>
        <w:t>a</w:t>
      </w:r>
      <w:r w:rsidR="00C9636F" w:rsidRPr="00DE6FFA">
        <w:rPr>
          <w:rFonts w:ascii="Times New Roman" w:hAnsi="Times New Roman"/>
          <w:noProof/>
          <w:sz w:val="24"/>
          <w:szCs w:val="24"/>
        </w:rPr>
        <w:t xml:space="preserve">ccesoriile aferente obligaţiilor bugetare principale, restante la data de 31 august 2024 inclusiv, se anulează dacă sunt îndeplinite cumulativ următoarele </w:t>
      </w:r>
      <w:r w:rsidR="00C9636F" w:rsidRPr="00DE6FFA">
        <w:rPr>
          <w:rFonts w:ascii="Times New Roman" w:hAnsi="Times New Roman"/>
          <w:b/>
          <w:bCs/>
          <w:noProof/>
          <w:sz w:val="24"/>
          <w:szCs w:val="24"/>
          <w:u w:val="single"/>
        </w:rPr>
        <w:t>condiţii:</w:t>
      </w:r>
      <w:r w:rsidR="00C9636F" w:rsidRPr="00DE6FFA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7938E4F" w14:textId="77777777" w:rsidR="00DE6FFA" w:rsidRPr="00DE6FFA" w:rsidRDefault="00DE6FFA" w:rsidP="00C9636F">
      <w:pPr>
        <w:pStyle w:val="NoSpacing"/>
        <w:ind w:left="1080"/>
        <w:jc w:val="both"/>
        <w:rPr>
          <w:rFonts w:ascii="Times New Roman" w:hAnsi="Times New Roman"/>
          <w:noProof/>
          <w:sz w:val="24"/>
          <w:szCs w:val="24"/>
        </w:rPr>
      </w:pPr>
    </w:p>
    <w:p w14:paraId="2096BD11" w14:textId="737CE955" w:rsidR="00DE6FFA" w:rsidRPr="007F6CAF" w:rsidRDefault="00C9636F" w:rsidP="007F6CAF">
      <w:pPr>
        <w:pStyle w:val="NoSpacing"/>
        <w:numPr>
          <w:ilvl w:val="0"/>
          <w:numId w:val="2"/>
        </w:numPr>
        <w:jc w:val="both"/>
        <w:rPr>
          <w:rFonts w:ascii="Garamond" w:hAnsi="Garamond" w:cs="Arial"/>
          <w:noProof/>
          <w:sz w:val="24"/>
          <w:szCs w:val="24"/>
        </w:rPr>
      </w:pPr>
      <w:bookmarkStart w:id="0" w:name="_Hlk177024505"/>
      <w:r w:rsidRPr="00DE6FFA">
        <w:rPr>
          <w:rFonts w:ascii="Times New Roman" w:hAnsi="Times New Roman"/>
          <w:noProof/>
          <w:sz w:val="24"/>
          <w:szCs w:val="24"/>
        </w:rPr>
        <w:t>toate obligaţiile bugetare principale restante la data de 31 august 2024 inclusiv, administrate de organul fiscal local, se sting prin orice modalitate</w:t>
      </w:r>
      <w:r w:rsidRPr="00DE6FFA">
        <w:rPr>
          <w:rFonts w:ascii="Garamond" w:hAnsi="Garamond" w:cs="Arial"/>
          <w:noProof/>
          <w:sz w:val="24"/>
          <w:szCs w:val="24"/>
        </w:rPr>
        <w:t xml:space="preserve"> prevăzută la art. 22 din Legea nr.207/2015 privind Codul de procedur</w:t>
      </w:r>
      <w:r w:rsidRPr="00DE6FFA">
        <w:rPr>
          <w:rFonts w:ascii="Cambria" w:hAnsi="Cambria" w:cs="Arial"/>
          <w:noProof/>
          <w:sz w:val="24"/>
          <w:szCs w:val="24"/>
        </w:rPr>
        <w:t>ӑ</w:t>
      </w:r>
      <w:r w:rsidRPr="00DE6FFA">
        <w:rPr>
          <w:rFonts w:ascii="Garamond" w:hAnsi="Garamond" w:cs="Arial"/>
          <w:noProof/>
          <w:sz w:val="24"/>
          <w:szCs w:val="24"/>
        </w:rPr>
        <w:t xml:space="preserve"> fiscal</w:t>
      </w:r>
      <w:r w:rsidRPr="00DE6FFA">
        <w:rPr>
          <w:rFonts w:ascii="Cambria" w:hAnsi="Cambria" w:cs="Arial"/>
          <w:noProof/>
          <w:sz w:val="24"/>
          <w:szCs w:val="24"/>
        </w:rPr>
        <w:t>ӑ</w:t>
      </w:r>
      <w:r w:rsidRPr="00DE6FFA">
        <w:rPr>
          <w:rFonts w:ascii="Garamond" w:hAnsi="Garamond" w:cs="Arial"/>
          <w:noProof/>
          <w:sz w:val="24"/>
          <w:szCs w:val="24"/>
        </w:rPr>
        <w:t>, cu modificările şi completările ulterioare (prin plată, compensare, executare silită, scutire, anulare, prescripţie, dare în plată şi prin alte modalităţi prevăzute expres de lege), până la data depunerii cererii de anulare a accesoriilor inclusiv, dar nu mai târziu de data de 25 noiembrie 2024;</w:t>
      </w:r>
    </w:p>
    <w:p w14:paraId="19BE745F" w14:textId="1858B2E9" w:rsidR="00DE6FFA" w:rsidRPr="007F6CAF" w:rsidRDefault="00C9636F" w:rsidP="007F6CAF">
      <w:pPr>
        <w:pStyle w:val="NoSpacing"/>
        <w:numPr>
          <w:ilvl w:val="0"/>
          <w:numId w:val="2"/>
        </w:numPr>
        <w:jc w:val="both"/>
        <w:rPr>
          <w:rFonts w:ascii="Garamond" w:hAnsi="Garamond" w:cs="Arial"/>
          <w:noProof/>
          <w:sz w:val="24"/>
          <w:szCs w:val="24"/>
        </w:rPr>
      </w:pPr>
      <w:r w:rsidRPr="00DE6FFA">
        <w:rPr>
          <w:rFonts w:ascii="Garamond" w:hAnsi="Garamond" w:cs="Arial"/>
          <w:noProof/>
          <w:sz w:val="24"/>
          <w:szCs w:val="24"/>
        </w:rPr>
        <w:t>sunt stinse prin orice modalitate prevăzută de art. 22 din Legea nr.207/2015 privind Codul de procedur</w:t>
      </w:r>
      <w:r w:rsidRPr="00DE6FFA">
        <w:rPr>
          <w:rFonts w:ascii="Cambria" w:hAnsi="Cambria" w:cs="Arial"/>
          <w:noProof/>
          <w:sz w:val="24"/>
          <w:szCs w:val="24"/>
        </w:rPr>
        <w:t>ӑ</w:t>
      </w:r>
      <w:r w:rsidRPr="00DE6FFA">
        <w:rPr>
          <w:rFonts w:ascii="Garamond" w:hAnsi="Garamond" w:cs="Arial"/>
          <w:noProof/>
          <w:sz w:val="24"/>
          <w:szCs w:val="24"/>
        </w:rPr>
        <w:t xml:space="preserve"> fiscal</w:t>
      </w:r>
      <w:r w:rsidRPr="00DE6FFA">
        <w:rPr>
          <w:rFonts w:ascii="Cambria" w:hAnsi="Cambria" w:cs="Arial"/>
          <w:noProof/>
          <w:sz w:val="24"/>
          <w:szCs w:val="24"/>
        </w:rPr>
        <w:t>ӑ</w:t>
      </w:r>
      <w:r w:rsidRPr="00DE6FFA">
        <w:rPr>
          <w:rFonts w:ascii="Garamond" w:hAnsi="Garamond" w:cs="Arial"/>
          <w:noProof/>
          <w:sz w:val="24"/>
          <w:szCs w:val="24"/>
        </w:rPr>
        <w:t xml:space="preserve">, cu modificările şi completările ulterioare </w:t>
      </w:r>
      <w:bookmarkStart w:id="1" w:name="_Hlk177025418"/>
      <w:r w:rsidRPr="00DE6FFA">
        <w:rPr>
          <w:rFonts w:ascii="Garamond" w:hAnsi="Garamond" w:cs="Arial"/>
          <w:noProof/>
          <w:sz w:val="24"/>
          <w:szCs w:val="24"/>
        </w:rPr>
        <w:t>(prin plată, compensare, executare silită, scutire, anulare, prescripţie, dare în plată şi prin alte modalităţi prevăzute expres de lege)</w:t>
      </w:r>
      <w:bookmarkEnd w:id="1"/>
      <w:r w:rsidRPr="00DE6FFA">
        <w:rPr>
          <w:rFonts w:ascii="Garamond" w:hAnsi="Garamond" w:cs="Arial"/>
          <w:noProof/>
          <w:sz w:val="24"/>
          <w:szCs w:val="24"/>
        </w:rPr>
        <w:t>, până la data depunerii cererii de anulare a accesoriilor inclusiv, toate obligaţiile bugetare principale şi accesorii administrate de organul fiscal local cu termene de plată cuprinse între data de 1 septembrie 2024 şi data depunerii cererii de anulare a accesoriilor inclusiv, dar nu mai târziu de data de 25 noiembrie 2024;</w:t>
      </w:r>
    </w:p>
    <w:p w14:paraId="544EC3CD" w14:textId="5E2C8A74" w:rsidR="00DE6FFA" w:rsidRDefault="00C9636F" w:rsidP="007F6CAF">
      <w:pPr>
        <w:pStyle w:val="NoSpacing"/>
        <w:numPr>
          <w:ilvl w:val="0"/>
          <w:numId w:val="2"/>
        </w:numPr>
        <w:jc w:val="both"/>
        <w:rPr>
          <w:rFonts w:ascii="Garamond" w:hAnsi="Garamond" w:cs="Arial"/>
          <w:b/>
          <w:bCs/>
          <w:noProof/>
          <w:sz w:val="24"/>
          <w:szCs w:val="24"/>
          <w:u w:val="single"/>
        </w:rPr>
      </w:pPr>
      <w:r w:rsidRPr="00DE6FFA">
        <w:rPr>
          <w:rFonts w:ascii="Garamond" w:hAnsi="Garamond" w:cs="Arial"/>
          <w:noProof/>
          <w:sz w:val="24"/>
          <w:szCs w:val="24"/>
        </w:rPr>
        <w:t>debitorul depune cererea de anulare a accesoriilor</w:t>
      </w:r>
      <w:r w:rsidR="00DE6FFA">
        <w:rPr>
          <w:rFonts w:ascii="Garamond" w:hAnsi="Garamond" w:cs="Arial"/>
          <w:noProof/>
          <w:sz w:val="24"/>
          <w:szCs w:val="24"/>
        </w:rPr>
        <w:t>,</w:t>
      </w:r>
      <w:r w:rsidRPr="00DE6FFA">
        <w:rPr>
          <w:rFonts w:ascii="Garamond" w:hAnsi="Garamond" w:cs="Arial"/>
          <w:noProof/>
          <w:sz w:val="24"/>
          <w:szCs w:val="24"/>
        </w:rPr>
        <w:t xml:space="preserve"> </w:t>
      </w:r>
      <w:r w:rsidRPr="00DE6FFA">
        <w:rPr>
          <w:rFonts w:ascii="Garamond" w:hAnsi="Garamond" w:cs="Arial"/>
          <w:b/>
          <w:bCs/>
          <w:noProof/>
          <w:sz w:val="24"/>
          <w:szCs w:val="24"/>
          <w:u w:val="single"/>
        </w:rPr>
        <w:t>după îndeplinirea</w:t>
      </w:r>
      <w:r w:rsidRPr="00DE6FFA">
        <w:rPr>
          <w:rFonts w:ascii="Garamond" w:hAnsi="Garamond" w:cs="Arial"/>
          <w:noProof/>
          <w:sz w:val="24"/>
          <w:szCs w:val="24"/>
        </w:rPr>
        <w:t xml:space="preserve"> în mod corespunzător a condiţiilor prevăzute la lit. a) - b), </w:t>
      </w:r>
      <w:r w:rsidRPr="00DE6FFA">
        <w:rPr>
          <w:rFonts w:ascii="Garamond" w:hAnsi="Garamond" w:cs="Arial"/>
          <w:b/>
          <w:bCs/>
          <w:noProof/>
          <w:sz w:val="24"/>
          <w:szCs w:val="24"/>
          <w:u w:val="single"/>
        </w:rPr>
        <w:t xml:space="preserve">până la data de 25 noiembrie 2024 inclusiv, sub sancţiunea decăderii. </w:t>
      </w:r>
      <w:bookmarkEnd w:id="0"/>
    </w:p>
    <w:p w14:paraId="6DC8786D" w14:textId="77777777" w:rsidR="007F6CAF" w:rsidRPr="007F6CAF" w:rsidRDefault="007F6CAF" w:rsidP="007F6CAF">
      <w:pPr>
        <w:pStyle w:val="NoSpacing"/>
        <w:jc w:val="both"/>
        <w:rPr>
          <w:rFonts w:ascii="Garamond" w:hAnsi="Garamond" w:cs="Arial"/>
          <w:b/>
          <w:bCs/>
          <w:noProof/>
          <w:sz w:val="24"/>
          <w:szCs w:val="24"/>
          <w:u w:val="single"/>
        </w:rPr>
      </w:pPr>
    </w:p>
    <w:p w14:paraId="6CBA797E" w14:textId="77777777" w:rsidR="00DE6FFA" w:rsidRPr="00632EF9" w:rsidRDefault="00DE6FFA" w:rsidP="007F6CAF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632EF9">
        <w:rPr>
          <w:rFonts w:ascii="Times New Roman" w:hAnsi="Times New Roman"/>
          <w:noProof/>
          <w:sz w:val="24"/>
          <w:szCs w:val="24"/>
        </w:rPr>
        <w:t xml:space="preserve">Cererea de anulare va fi insotita de notificarea intentiei de a beneficia de prevederile </w:t>
      </w:r>
      <w:r w:rsidR="00632EF9" w:rsidRPr="00632EF9">
        <w:rPr>
          <w:rFonts w:ascii="Times New Roman" w:hAnsi="Times New Roman"/>
          <w:noProof/>
          <w:sz w:val="24"/>
          <w:szCs w:val="24"/>
        </w:rPr>
        <w:t>OUG107/2024.</w:t>
      </w:r>
    </w:p>
    <w:p w14:paraId="48D3D7CD" w14:textId="34D2B5E0" w:rsidR="00632EF9" w:rsidRDefault="00632EF9" w:rsidP="007F6CA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32EF9">
        <w:rPr>
          <w:rFonts w:ascii="Times New Roman" w:hAnsi="Times New Roman"/>
          <w:noProof/>
          <w:sz w:val="24"/>
          <w:szCs w:val="24"/>
        </w:rPr>
        <w:t xml:space="preserve">Formularele </w:t>
      </w:r>
      <w:r w:rsidR="007F6CAF">
        <w:rPr>
          <w:rFonts w:ascii="Times New Roman" w:hAnsi="Times New Roman"/>
          <w:noProof/>
          <w:sz w:val="24"/>
          <w:szCs w:val="24"/>
        </w:rPr>
        <w:t xml:space="preserve">pot </w:t>
      </w:r>
      <w:r w:rsidRPr="00632EF9">
        <w:rPr>
          <w:rFonts w:ascii="Times New Roman" w:hAnsi="Times New Roman"/>
          <w:noProof/>
          <w:sz w:val="24"/>
          <w:szCs w:val="24"/>
        </w:rPr>
        <w:t xml:space="preserve">fi descarcate de pe site </w:t>
      </w:r>
      <w:hyperlink r:id="rId5" w:history="1">
        <w:r w:rsidRPr="00632EF9">
          <w:rPr>
            <w:rStyle w:val="Hyperlink"/>
            <w:rFonts w:ascii="Times New Roman" w:hAnsi="Times New Roman"/>
            <w:sz w:val="24"/>
            <w:szCs w:val="24"/>
          </w:rPr>
          <w:t>Primaria Tautii Magheraus – Bine ati venit</w:t>
        </w:r>
      </w:hyperlink>
      <w:r w:rsidRPr="00632EF9">
        <w:rPr>
          <w:rFonts w:ascii="Times New Roman" w:hAnsi="Times New Roman"/>
          <w:sz w:val="24"/>
          <w:szCs w:val="24"/>
        </w:rPr>
        <w:t>, sectiunea Impozite si taxe.</w:t>
      </w:r>
    </w:p>
    <w:p w14:paraId="3BD72E41" w14:textId="2476E707" w:rsidR="00AB16FA" w:rsidRDefault="00AB16FA" w:rsidP="007F6CA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Pentru informatii suplimentare si pentru depunerea cererilor, va puteti adresa Serviciului financiar-contabil, Impozite si Taxe.</w:t>
      </w:r>
    </w:p>
    <w:p w14:paraId="0089C792" w14:textId="77777777" w:rsidR="00AB16FA" w:rsidRPr="00632EF9" w:rsidRDefault="00AB16FA" w:rsidP="00DE6FFA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14:paraId="020AA539" w14:textId="77777777" w:rsidR="00C9636F" w:rsidRPr="00632EF9" w:rsidRDefault="00C9636F" w:rsidP="00DE6FFA">
      <w:pPr>
        <w:pStyle w:val="NoSpacing"/>
        <w:ind w:left="1080"/>
        <w:rPr>
          <w:rFonts w:ascii="Times New Roman" w:hAnsi="Times New Roman"/>
          <w:noProof/>
          <w:sz w:val="24"/>
          <w:szCs w:val="24"/>
        </w:rPr>
      </w:pPr>
    </w:p>
    <w:p w14:paraId="6D7135B3" w14:textId="77777777" w:rsidR="00C9636F" w:rsidRPr="00DE6FFA" w:rsidRDefault="00C9636F" w:rsidP="00DE6FFA">
      <w:pPr>
        <w:pStyle w:val="NoSpacing"/>
        <w:ind w:left="1080"/>
        <w:jc w:val="both"/>
        <w:rPr>
          <w:rFonts w:ascii="Garamond" w:hAnsi="Garamond" w:cs="Arial"/>
          <w:noProof/>
          <w:sz w:val="24"/>
          <w:szCs w:val="24"/>
        </w:rPr>
      </w:pPr>
    </w:p>
    <w:p w14:paraId="2B260480" w14:textId="77777777" w:rsidR="00C9636F" w:rsidRPr="00DE6FFA" w:rsidRDefault="00C9636F" w:rsidP="00C9636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C9636F" w:rsidRPr="00DE6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8217B"/>
    <w:multiLevelType w:val="hybridMultilevel"/>
    <w:tmpl w:val="2AB01242"/>
    <w:lvl w:ilvl="0" w:tplc="BF6AFFA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951186"/>
    <w:multiLevelType w:val="hybridMultilevel"/>
    <w:tmpl w:val="0C846776"/>
    <w:lvl w:ilvl="0" w:tplc="4CC8EB94">
      <w:start w:val="1"/>
      <w:numFmt w:val="lowerLetter"/>
      <w:lvlText w:val="%1)"/>
      <w:lvlJc w:val="left"/>
      <w:pPr>
        <w:ind w:left="1080" w:hanging="360"/>
      </w:pPr>
      <w:rPr>
        <w:rFonts w:ascii="Garamond" w:hAnsi="Garamond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2752659">
    <w:abstractNumId w:val="1"/>
  </w:num>
  <w:num w:numId="2" w16cid:durableId="83056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6F"/>
    <w:rsid w:val="003B5523"/>
    <w:rsid w:val="00463F46"/>
    <w:rsid w:val="00632EF9"/>
    <w:rsid w:val="007F6CAF"/>
    <w:rsid w:val="00AB16FA"/>
    <w:rsid w:val="00B07947"/>
    <w:rsid w:val="00C9636F"/>
    <w:rsid w:val="00CA7184"/>
    <w:rsid w:val="00D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9975"/>
  <w15:chartTrackingRefBased/>
  <w15:docId w15:val="{6804EE1F-4542-4BB6-BD19-F8A3AE4C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36F"/>
    <w:pPr>
      <w:ind w:left="720"/>
      <w:contextualSpacing/>
    </w:pPr>
  </w:style>
  <w:style w:type="paragraph" w:styleId="NoSpacing">
    <w:name w:val="No Spacing"/>
    <w:uiPriority w:val="1"/>
    <w:qFormat/>
    <w:rsid w:val="00C9636F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632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utiimagheraus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2024-10-08T08:33:00Z</dcterms:created>
  <dcterms:modified xsi:type="dcterms:W3CDTF">2024-10-08T08:33:00Z</dcterms:modified>
</cp:coreProperties>
</file>